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4B27D" w14:textId="77777777" w:rsidR="004B1B9A" w:rsidRPr="004B1B9A" w:rsidRDefault="004B1B9A" w:rsidP="004B1B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1B9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A9F29A8" wp14:editId="170DD59F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1B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Комарова В.А., </w:t>
      </w:r>
    </w:p>
    <w:p w14:paraId="5AE04637" w14:textId="77777777" w:rsidR="004B1B9A" w:rsidRPr="004B1B9A" w:rsidRDefault="004B1B9A" w:rsidP="004B1B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1B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специалист Консультационного центра </w:t>
      </w:r>
    </w:p>
    <w:p w14:paraId="68F29FE4" w14:textId="77777777" w:rsidR="004B1B9A" w:rsidRPr="004B1B9A" w:rsidRDefault="004B1B9A" w:rsidP="004B1B9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1B9A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3EECEDF5" w14:textId="77777777" w:rsidR="004B1B9A" w:rsidRPr="004B1B9A" w:rsidRDefault="004B1B9A" w:rsidP="004B1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2719AB6" w14:textId="77777777" w:rsidR="004B1B9A" w:rsidRPr="004B1B9A" w:rsidRDefault="004B1B9A" w:rsidP="004B1B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8EF43" w14:textId="77777777" w:rsidR="004B1B9A" w:rsidRDefault="004B1B9A">
      <w:pPr>
        <w:rPr>
          <w:rFonts w:ascii="Verdana" w:hAnsi="Verdana"/>
          <w:color w:val="666666"/>
          <w:sz w:val="21"/>
          <w:szCs w:val="21"/>
          <w:shd w:val="clear" w:color="auto" w:fill="FFFFFF"/>
        </w:rPr>
      </w:pPr>
    </w:p>
    <w:p w14:paraId="380FD18E" w14:textId="77777777" w:rsidR="004B1B9A" w:rsidRP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Verdana" w:hAnsi="Verdana"/>
          <w:color w:val="666666"/>
          <w:sz w:val="21"/>
          <w:szCs w:val="21"/>
          <w:shd w:val="clear" w:color="auto" w:fill="FFFFFF"/>
        </w:rPr>
        <w:tab/>
      </w:r>
      <w:r>
        <w:rPr>
          <w:rFonts w:ascii="Verdana" w:hAnsi="Verdana"/>
          <w:color w:val="666666"/>
          <w:sz w:val="21"/>
          <w:szCs w:val="21"/>
          <w:shd w:val="clear" w:color="auto" w:fill="FFFFFF"/>
        </w:rPr>
        <w:tab/>
      </w:r>
      <w:r>
        <w:rPr>
          <w:rFonts w:ascii="Verdana" w:hAnsi="Verdana"/>
          <w:color w:val="666666"/>
          <w:sz w:val="21"/>
          <w:szCs w:val="21"/>
          <w:shd w:val="clear" w:color="auto" w:fill="FFFFFF"/>
        </w:rPr>
        <w:tab/>
      </w:r>
      <w:r>
        <w:rPr>
          <w:rFonts w:ascii="Verdana" w:hAnsi="Verdana"/>
          <w:color w:val="666666"/>
          <w:sz w:val="21"/>
          <w:szCs w:val="21"/>
          <w:shd w:val="clear" w:color="auto" w:fill="FFFFFF"/>
        </w:rPr>
        <w:tab/>
      </w: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Снимаем стресс у малыша от года до 3 лет</w:t>
      </w:r>
    </w:p>
    <w:p w14:paraId="51E703EF" w14:textId="77777777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Детям жить в современном мире нелегко: дел, обязанностей, искушений у них не меньше, чем у взрослых. А если ещё кажется, что даже родители не любят или любят недостаточно сильно, то и там до настоящего стресса недалеко. Как распознать симптомы детского стресса, учитывая возраст ребёнка, и чем помочь страдальцу?</w:t>
      </w:r>
    </w:p>
    <w:p w14:paraId="268ECF61" w14:textId="77777777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FB670C3" w14:textId="77777777" w:rsidR="004B1B9A" w:rsidRPr="004B1B9A" w:rsidRDefault="004B1B9A" w:rsidP="004B1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Чем опасен стресс у детей?</w:t>
      </w:r>
    </w:p>
    <w:p w14:paraId="2510CF58" w14:textId="77777777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0EF2908" w14:textId="77777777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 сожалению, многие из нас считают стресс неизбежным спутником современной жизни и относятся к нему, как чему-то неприятному, но в целом безопасному. А это не так.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Стресс — состояние крайне вредное. Хронический стресс способен стать причиной психосоматических расстройств и привести к серьёзным и трудно преодолимым последствиям. Длительная выработка «гормонов стресса» грозит недостаточностью надпочечников и сахарным диабетом. Да и гипертоническая болезнь, истерия, астма и даже эпилепсия — всё это возможные последствия продолжительного стресса.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если бы речь шла только о взрослых! Увы, стрессы бывают даже у младенцев.</w:t>
      </w:r>
    </w:p>
    <w:p w14:paraId="4205C503" w14:textId="77777777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263EB43" w14:textId="77777777" w:rsidR="004B1B9A" w:rsidRPr="004B1B9A" w:rsidRDefault="002E4C44" w:rsidP="004B1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Признаки стресса у детей</w:t>
      </w:r>
    </w:p>
    <w:p w14:paraId="7E456E1C" w14:textId="77777777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9E2347" w14:textId="6B3080C2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детей стрессовое состояние часто связано не только с проблемами в детском саду или школе, но и с недостатком родительского внимания, кажущимся или реальным. И важно, чтобы близкие понимали, что происходит с ребёнком и могли вовремя помочь ему. А для этого обязательно нужно знать, как «выглядит» детский стресс:</w:t>
      </w:r>
    </w:p>
    <w:p w14:paraId="75BC456A" w14:textId="01E42349" w:rsidR="004B1B9A" w:rsidRDefault="00F110D7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369ECDB7" wp14:editId="494BFEAE">
            <wp:simplePos x="0" y="0"/>
            <wp:positionH relativeFrom="column">
              <wp:posOffset>-99060</wp:posOffset>
            </wp:positionH>
            <wp:positionV relativeFrom="paragraph">
              <wp:posOffset>169545</wp:posOffset>
            </wp:positionV>
            <wp:extent cx="2533650" cy="2342515"/>
            <wp:effectExtent l="0" t="0" r="0" b="635"/>
            <wp:wrapThrough wrapText="bothSides">
              <wp:wrapPolygon edited="0">
                <wp:start x="0" y="0"/>
                <wp:lineTo x="0" y="21430"/>
                <wp:lineTo x="21438" y="21430"/>
                <wp:lineTo x="214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FDF8E" w14:textId="57372694" w:rsidR="004B1B9A" w:rsidRPr="004B1B9A" w:rsidRDefault="002E4C44" w:rsidP="004B1B9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Малыш раздражителен.</w:t>
      </w:r>
    </w:p>
    <w:p w14:paraId="25F021BB" w14:textId="77777777" w:rsidR="004B1B9A" w:rsidRPr="004B1B9A" w:rsidRDefault="002E4C44" w:rsidP="004B1B9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Ребёнок отказывается от еды (причём он может как на самом деле терять аппетит, так и делать это демонстративно, «на зло»).</w:t>
      </w:r>
    </w:p>
    <w:p w14:paraId="084ABFEE" w14:textId="77777777" w:rsidR="00807524" w:rsidRPr="00807524" w:rsidRDefault="002E4C44" w:rsidP="0080752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ухудшение сна.</w:t>
      </w:r>
    </w:p>
    <w:p w14:paraId="36B1BB65" w14:textId="77777777" w:rsidR="004B1B9A" w:rsidRPr="00807524" w:rsidRDefault="002E4C44" w:rsidP="0080752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5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Ребёнок становится более требовательным и вспыльчивым, чем обычно.</w:t>
      </w:r>
    </w:p>
    <w:p w14:paraId="5B6ED26E" w14:textId="77777777" w:rsidR="004B1B9A" w:rsidRPr="004B1B9A" w:rsidRDefault="002E4C44" w:rsidP="004B1B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Появляются или усиливаются/учащаются вспышки агрессии.</w:t>
      </w:r>
    </w:p>
    <w:p w14:paraId="458B9D67" w14:textId="472CDD79" w:rsidR="004B1B9A" w:rsidRPr="004B1B9A" w:rsidRDefault="00807524" w:rsidP="004B1B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Усиливаются детские страхи.</w:t>
      </w:r>
    </w:p>
    <w:p w14:paraId="18225149" w14:textId="77777777" w:rsidR="004B1B9A" w:rsidRPr="004B1B9A" w:rsidRDefault="002E4C44" w:rsidP="004B1B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Отмечается частое, резкое и необоснованное ухудшение настроения, слезливость.</w:t>
      </w:r>
    </w:p>
    <w:p w14:paraId="77952154" w14:textId="77777777" w:rsidR="004B1B9A" w:rsidRPr="004B1B9A" w:rsidRDefault="002E4C44" w:rsidP="004B1B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Возникают или усиливаются дефекты речи.</w:t>
      </w:r>
    </w:p>
    <w:p w14:paraId="2F2C7C1E" w14:textId="77777777" w:rsidR="004B1B9A" w:rsidRDefault="004B1B9A" w:rsidP="008075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8A25441" w14:textId="30205D82" w:rsidR="004B1B9A" w:rsidRPr="004B1B9A" w:rsidRDefault="002E4C44" w:rsidP="004B1B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 что ещё обратить внимание?</w:t>
      </w:r>
    </w:p>
    <w:p w14:paraId="668714C8" w14:textId="3B36DA70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F5782D2" w14:textId="35C5AE97" w:rsidR="00807524" w:rsidRPr="00F110D7" w:rsidRDefault="002E4C44" w:rsidP="00F110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Родителям стоит приглядываться и к играм ребёнка, особенно тогда, когда тот увлечён и не предполагает, что за ним наблюдают. Общение детей с игрушками, разговоры с ними и сценки, которые разыгрываются во время игры, способны о многом сказать внимательным зрителям. Так вы сможете лучше понять, что происходит с чадом. </w:t>
      </w:r>
    </w:p>
    <w:p w14:paraId="6B4284A2" w14:textId="77777777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E72C97" w14:textId="70B714CE" w:rsidR="004B1B9A" w:rsidRDefault="002E4C44" w:rsidP="008075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Как помочь ребёнку справиться со стрессом?</w:t>
      </w:r>
    </w:p>
    <w:p w14:paraId="4CA692DE" w14:textId="77777777" w:rsidR="00807524" w:rsidRPr="00807524" w:rsidRDefault="00807524" w:rsidP="008075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5D2BC9" w14:textId="5A93D53C" w:rsidR="004B1B9A" w:rsidRP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Способ 1: игра</w:t>
      </w:r>
    </w:p>
    <w:p w14:paraId="6A658F64" w14:textId="28017F00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Первый и самый простой и одновременно действенный способ — помощь игрой. Если ребёнок готов вас принимать в свои игры, это очень хорошо. Проиграйте с ним травмирующую ситуацию. Пусть ребёнок выступит в роли обидчика или жертвы, в роли учителя, а не только ученика, станет ненадолго отцом или матерью семейства. Если ребёнок напуган или сильно расстроен чем-то, смоделируйте эту ситуацию в игре. Но теперь всё должно обязательно закончиться хорошо. При помощи игрушек подскажите малышу, как и что он мог сделать или как ему себя вести, если травмирующая история повторится.</w:t>
      </w:r>
    </w:p>
    <w:p w14:paraId="553AD335" w14:textId="07B88C0F" w:rsidR="004B1B9A" w:rsidRDefault="00F110D7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072FC953" wp14:editId="629D762C">
            <wp:simplePos x="0" y="0"/>
            <wp:positionH relativeFrom="column">
              <wp:posOffset>2448560</wp:posOffset>
            </wp:positionH>
            <wp:positionV relativeFrom="paragraph">
              <wp:posOffset>123190</wp:posOffset>
            </wp:positionV>
            <wp:extent cx="3471545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54" y="21511"/>
                <wp:lineTo x="2145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576F6" w14:textId="5BCF9963" w:rsidR="004B1B9A" w:rsidRP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Способ 2: искусство</w:t>
      </w:r>
    </w:p>
    <w:p w14:paraId="4E71ABFC" w14:textId="3DB1C6D7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Используйте лечебную силу искусства: слушайте с ребёнком красивую музыку, танцуйте под неё (только обязательно вместе), рисуйте, пойте, читайте книги. Всё это — прекрасная антистрессовая терапия.</w:t>
      </w:r>
    </w:p>
    <w:p w14:paraId="79DFBC9C" w14:textId="5EA70FB8" w:rsidR="004B1B9A" w:rsidRDefault="004B1B9A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39340" w14:textId="07A9DE53" w:rsidR="004B1B9A" w:rsidRP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Способ 3: шалости</w:t>
      </w:r>
    </w:p>
    <w:p w14:paraId="7C44CB59" w14:textId="49B408FF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Расслабьтесь и похулиганьте:</w:t>
      </w:r>
      <w:r w:rsidR="004B1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Устройте весёлую возню, в ходе которой обнимайте и целуйте ребёнка.</w:t>
      </w:r>
      <w:r w:rsidR="004B1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Подушечный бой – тоже действенный способ выплеснуть негативную энергию и снять стресс. В качестве замены громоздким и тяжёлым подушкам отлично подойдут лёгкие и безопасные мягкие кубики, которые продаются в отделах игрушек для самых маленьких.</w:t>
      </w:r>
      <w:r w:rsidR="004B1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Наполните водой ванну и пускайте вместе кораблики.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Просто полежите, обнявшись и болтая обо всём на свете, не отвлекаясь на дела, телевизор или телефонные звонки.</w:t>
      </w:r>
      <w:r w:rsidR="004B1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Отправьтесь в лес и там покричите во всё горло.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763A1202" w14:textId="4BB2EB91" w:rsid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ничего из вышеперечисленного не помогает, и ребёнок по-прежнему не пришёл в себя, то не тяните и обратитесь к врачу. Для начала можно сходить к педиатру. Он назначит обследование, которое поможет определить, в чём проблема. Пусть вас не смущает, что придётся проверить работу сердечно-сосудистой системы ребёнка, органов пищеварения и оценить гормональный фон. Малейшие отклонения в них тоже могут влиять на с</w:t>
      </w:r>
      <w:r w:rsid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амочувствие и настроение малыша.</w:t>
      </w:r>
    </w:p>
    <w:p w14:paraId="2CD1E085" w14:textId="3BCECDC3" w:rsidR="002E4C44" w:rsidRPr="004B1B9A" w:rsidRDefault="002E4C44" w:rsidP="004B1B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случае, когда обследование не выявило никаких проблем, доктор направит вас к неврологу, психологу или психиатру. Не пугайтесь и ни в коем случае не пренебрегайте советом педиатра. Психиатр — это не страшный врач, </w:t>
      </w:r>
      <w:proofErr w:type="gramStart"/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один визит</w:t>
      </w:r>
      <w:proofErr w:type="gramEnd"/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которому ставит крест на светлом будущем ребёнка и ломает ему всю жизнь. Современная психиатрия — это не карательная система, врачи-психиатры способны помочь в самых разных случаях. И вовсе не обязательно малышу пропишут ударные дозы тяжёлых препаратов.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Имейте в виду, что даже если специалисты назначат медикаментозное лечение, лекарства не смогут выступить в роли волшебной палочки. Снять симптомы — не главное. Важно научиться жить так, чтобы ребёнок больше не страдал от стрессов. Поэтому желательно обратиться к психологам, которые научат самого «пострадавшего» и его родителей действовать так, чтобы больше поводов обращаться к врачам не было. Если ситуацию не запускать, то прогнозы специалистов весьма обнадёживающие: детский стресс обязательно сдаст свои позиции и перестанет отравлять жизнь ребёнку и его родным.</w:t>
      </w:r>
      <w:r w:rsidRPr="004B1B9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2E4C44" w:rsidRPr="004B1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32877"/>
    <w:multiLevelType w:val="hybridMultilevel"/>
    <w:tmpl w:val="227E9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AD2D14"/>
    <w:multiLevelType w:val="hybridMultilevel"/>
    <w:tmpl w:val="195EA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375"/>
    <w:rsid w:val="00022375"/>
    <w:rsid w:val="002E4C44"/>
    <w:rsid w:val="004B1B9A"/>
    <w:rsid w:val="007C408F"/>
    <w:rsid w:val="00807524"/>
    <w:rsid w:val="008E21AE"/>
    <w:rsid w:val="00F1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968870"/>
  <w15:chartTrackingRefBased/>
  <w15:docId w15:val="{6128C1CE-9049-4157-9C8E-98292EB4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1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youngsanya66@outlook.com</dc:creator>
  <cp:keywords/>
  <dc:description/>
  <cp:lastModifiedBy>Elvira Diyarova</cp:lastModifiedBy>
  <cp:revision>4</cp:revision>
  <dcterms:created xsi:type="dcterms:W3CDTF">2022-08-09T10:13:00Z</dcterms:created>
  <dcterms:modified xsi:type="dcterms:W3CDTF">2022-08-11T10:42:00Z</dcterms:modified>
</cp:coreProperties>
</file>